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Załącznik do uchwały nr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2214/461/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27 grudnia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Informacje ogólne</w:t>
      </w:r>
    </w:p>
    <w:p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575815" w:rsidRPr="003D7750">
        <w:rPr>
          <w:rFonts w:ascii="Arial" w:hAnsi="Arial" w:cs="Arial"/>
        </w:rPr>
        <w:t>programu</w:t>
      </w:r>
      <w:r w:rsidR="00BB171E" w:rsidRPr="003D7750">
        <w:rPr>
          <w:rFonts w:ascii="Arial" w:hAnsi="Arial" w:cs="Arial"/>
        </w:rPr>
        <w:t>pn.: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524EE" w:rsidRPr="003D7750">
        <w:rPr>
          <w:rFonts w:ascii="Arial" w:hAnsi="Arial" w:cs="Arial"/>
        </w:rPr>
        <w:t>instytucjek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E26815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</w:p>
    <w:p w:rsidR="00C7674F" w:rsidRPr="00C7674F" w:rsidRDefault="00EA048E" w:rsidP="003A1A07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 xml:space="preserve">W ramach Programu </w:t>
      </w:r>
      <w:r w:rsidR="002A3F86" w:rsidRPr="00C7674F">
        <w:rPr>
          <w:rFonts w:ascii="Arial" w:hAnsi="Arial" w:cs="Arial"/>
        </w:rPr>
        <w:t>zorganizowane grupy szkol</w:t>
      </w:r>
      <w:r w:rsidR="009668E5" w:rsidRPr="00C7674F">
        <w:rPr>
          <w:rFonts w:ascii="Arial" w:hAnsi="Arial" w:cs="Arial"/>
        </w:rPr>
        <w:t>n</w:t>
      </w:r>
      <w:r w:rsidR="002A3F86" w:rsidRPr="00C7674F">
        <w:rPr>
          <w:rFonts w:ascii="Arial" w:hAnsi="Arial" w:cs="Arial"/>
        </w:rPr>
        <w:t>e</w:t>
      </w:r>
      <w:r w:rsidR="00DA02EC" w:rsidRPr="00C7674F">
        <w:rPr>
          <w:rFonts w:ascii="Arial" w:hAnsi="Arial" w:cs="Arial"/>
        </w:rPr>
        <w:t xml:space="preserve">mogą </w:t>
      </w:r>
      <w:r w:rsidRPr="00C7674F">
        <w:rPr>
          <w:rFonts w:ascii="Arial" w:hAnsi="Arial" w:cs="Arial"/>
        </w:rPr>
        <w:t>skorzystać z oferty</w:t>
      </w:r>
      <w:r w:rsidR="005524EE" w:rsidRPr="00C7674F">
        <w:rPr>
          <w:rFonts w:ascii="Arial" w:hAnsi="Arial" w:cs="Arial"/>
        </w:rPr>
        <w:t>i</w:t>
      </w:r>
      <w:r w:rsidRPr="00C7674F">
        <w:rPr>
          <w:rFonts w:ascii="Arial" w:hAnsi="Arial" w:cs="Arial"/>
        </w:rPr>
        <w:t xml:space="preserve">nstytucji </w:t>
      </w:r>
      <w:r w:rsidR="005524EE" w:rsidRPr="00C7674F">
        <w:rPr>
          <w:rFonts w:ascii="Arial" w:hAnsi="Arial" w:cs="Arial"/>
        </w:rPr>
        <w:t>k</w:t>
      </w:r>
      <w:r w:rsidRPr="00C7674F">
        <w:rPr>
          <w:rFonts w:ascii="Arial" w:hAnsi="Arial" w:cs="Arial"/>
        </w:rPr>
        <w:t>ultury</w:t>
      </w:r>
      <w:r w:rsidR="00645E6E" w:rsidRPr="00C7674F">
        <w:rPr>
          <w:rFonts w:ascii="Arial" w:hAnsi="Arial" w:cs="Arial"/>
        </w:rPr>
        <w:t xml:space="preserve">, o których </w:t>
      </w:r>
      <w:r w:rsidR="002269CE" w:rsidRPr="00C7674F">
        <w:rPr>
          <w:rFonts w:ascii="Arial" w:hAnsi="Arial" w:cs="Arial"/>
        </w:rPr>
        <w:t>mowa w</w:t>
      </w:r>
      <w:r w:rsidR="00645E6E" w:rsidRPr="00C7674F">
        <w:rPr>
          <w:rFonts w:ascii="Arial" w:hAnsi="Arial" w:cs="Arial"/>
        </w:rPr>
        <w:t xml:space="preserve"> ust. 2</w:t>
      </w:r>
      <w:r w:rsidR="00581885" w:rsidRPr="00C7674F">
        <w:rPr>
          <w:rFonts w:ascii="Arial" w:hAnsi="Arial" w:cs="Arial"/>
        </w:rPr>
        <w:t>,</w:t>
      </w:r>
      <w:r w:rsidR="00A5688F" w:rsidRPr="00C7674F">
        <w:rPr>
          <w:rFonts w:ascii="Arial" w:hAnsi="Arial" w:cs="Arial"/>
        </w:rPr>
        <w:t xml:space="preserve"> z</w:t>
      </w:r>
      <w:r w:rsidRPr="00C7674F">
        <w:rPr>
          <w:rFonts w:ascii="Arial" w:hAnsi="Arial" w:cs="Arial"/>
        </w:rPr>
        <w:t xml:space="preserve">a </w:t>
      </w:r>
      <w:r w:rsidR="00351182" w:rsidRPr="00C7674F">
        <w:rPr>
          <w:rFonts w:ascii="Arial" w:hAnsi="Arial" w:cs="Arial"/>
        </w:rPr>
        <w:t>preferencyjną</w:t>
      </w:r>
      <w:r w:rsidRPr="00C7674F">
        <w:rPr>
          <w:rFonts w:ascii="Arial" w:hAnsi="Arial" w:cs="Arial"/>
        </w:rPr>
        <w:t xml:space="preserve"> cenę biletu</w:t>
      </w:r>
      <w:r w:rsidR="003016E8" w:rsidRPr="00C7674F">
        <w:rPr>
          <w:rFonts w:ascii="Arial" w:hAnsi="Arial" w:cs="Arial"/>
        </w:rPr>
        <w:t>,</w:t>
      </w:r>
      <w:r w:rsidR="002A3F86" w:rsidRPr="00C7674F">
        <w:rPr>
          <w:rFonts w:ascii="Arial" w:hAnsi="Arial" w:cs="Arial"/>
        </w:rPr>
        <w:t xml:space="preserve">tj. </w:t>
      </w:r>
      <w:r w:rsidRPr="00C7674F">
        <w:rPr>
          <w:rFonts w:ascii="Arial" w:hAnsi="Arial" w:cs="Arial"/>
        </w:rPr>
        <w:t>za 1 zł</w:t>
      </w:r>
      <w:r w:rsidR="00351182" w:rsidRPr="00C7674F">
        <w:rPr>
          <w:rFonts w:ascii="Arial" w:hAnsi="Arial" w:cs="Arial"/>
        </w:rPr>
        <w:t xml:space="preserve"> brutto</w:t>
      </w:r>
      <w:r w:rsidR="00192A48" w:rsidRPr="00C7674F">
        <w:rPr>
          <w:rFonts w:ascii="Arial" w:hAnsi="Arial" w:cs="Arial"/>
        </w:rPr>
        <w:t xml:space="preserve">za </w:t>
      </w:r>
      <w:r w:rsidR="005835B0" w:rsidRPr="00C7674F">
        <w:rPr>
          <w:rFonts w:ascii="Arial" w:hAnsi="Arial" w:cs="Arial"/>
        </w:rPr>
        <w:t>jednego uczestnika</w:t>
      </w:r>
      <w:r w:rsidR="00BE0A3C" w:rsidRPr="00C7674F">
        <w:rPr>
          <w:rFonts w:ascii="Arial" w:hAnsi="Arial" w:cs="Arial"/>
          <w:b/>
          <w:bCs/>
        </w:rPr>
        <w:t xml:space="preserve">, </w:t>
      </w:r>
      <w:r w:rsidR="00BE0A3C" w:rsidRPr="00C7674F">
        <w:rPr>
          <w:rFonts w:ascii="Arial" w:hAnsi="Arial" w:cs="Arial"/>
        </w:rPr>
        <w:t xml:space="preserve">z zastrzeżeniem ust. </w:t>
      </w:r>
      <w:r w:rsidR="00C7674F">
        <w:rPr>
          <w:rFonts w:ascii="Arial" w:hAnsi="Arial" w:cs="Arial"/>
        </w:rPr>
        <w:t>5</w:t>
      </w:r>
      <w:r w:rsidR="00210C1B" w:rsidRPr="00C7674F">
        <w:rPr>
          <w:rFonts w:ascii="Arial" w:hAnsi="Arial" w:cs="Arial"/>
        </w:rPr>
        <w:t>.</w:t>
      </w:r>
    </w:p>
    <w:p w:rsidR="00C7674F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Style w:val="Pogrubienie"/>
          <w:rFonts w:ascii="Arial" w:hAnsi="Arial" w:cs="Arial"/>
          <w:color w:val="auto"/>
        </w:rPr>
      </w:pP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C7674F">
        <w:rPr>
          <w:rFonts w:ascii="Arial" w:hAnsi="Arial" w:cs="Arial"/>
          <w:b/>
          <w:bCs/>
        </w:rPr>
        <w:br/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 w:rsidRPr="00C7674F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:rsidR="00210C1B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>Pre</w:t>
      </w:r>
      <w:r w:rsidR="00464BF6" w:rsidRPr="00C7674F">
        <w:rPr>
          <w:rFonts w:ascii="Arial" w:hAnsi="Arial" w:cs="Arial"/>
        </w:rPr>
        <w:t xml:space="preserve">ferencyjna cena biletu, o którym mowa w ust. 3, </w:t>
      </w:r>
      <w:r w:rsidRPr="00C7674F">
        <w:rPr>
          <w:rFonts w:ascii="Arial" w:hAnsi="Arial" w:cs="Arial"/>
        </w:rPr>
        <w:t xml:space="preserve">nie obowiązuje w przypadku </w:t>
      </w:r>
      <w:r w:rsidR="00464BF6" w:rsidRPr="00C7674F">
        <w:rPr>
          <w:rFonts w:ascii="Arial" w:hAnsi="Arial" w:cs="Arial"/>
        </w:rPr>
        <w:t>skorzystania przez uczestników programu z bezpłatnej oferty</w:t>
      </w:r>
      <w:r w:rsidRPr="00C7674F">
        <w:rPr>
          <w:rFonts w:ascii="Arial" w:hAnsi="Arial" w:cs="Arial"/>
        </w:rPr>
        <w:t xml:space="preserve"> zgodnie z aktualnym cennikiem danej instytucji kultury</w:t>
      </w:r>
      <w:r w:rsidR="00464BF6" w:rsidRPr="00C7674F">
        <w:rPr>
          <w:rFonts w:ascii="Arial" w:hAnsi="Arial" w:cs="Arial"/>
        </w:rPr>
        <w:t xml:space="preserve"> (np. w przypadku zwolnienia z opłaty wstępu dla dzieci do lat 7</w:t>
      </w:r>
      <w:r w:rsidR="00796F84" w:rsidRPr="00C7674F">
        <w:rPr>
          <w:rFonts w:ascii="Arial" w:hAnsi="Arial" w:cs="Arial"/>
        </w:rPr>
        <w:t>lub w dniu</w:t>
      </w:r>
      <w:r w:rsidR="0077683D" w:rsidRPr="00C7674F">
        <w:rPr>
          <w:rFonts w:ascii="Arial" w:hAnsi="Arial" w:cs="Arial"/>
        </w:rPr>
        <w:t>,</w:t>
      </w:r>
      <w:r w:rsidR="00796F84" w:rsidRPr="00C7674F">
        <w:rPr>
          <w:rFonts w:ascii="Arial" w:hAnsi="Arial" w:cs="Arial"/>
        </w:rPr>
        <w:t xml:space="preserve"> w którym wejście do instytucji jest </w:t>
      </w:r>
      <w:r w:rsidR="00BD7D88" w:rsidRPr="00C7674F">
        <w:rPr>
          <w:rFonts w:ascii="Arial" w:hAnsi="Arial" w:cs="Arial"/>
        </w:rPr>
        <w:t>bezpłatne</w:t>
      </w:r>
      <w:r w:rsidR="00464BF6" w:rsidRPr="00C7674F">
        <w:rPr>
          <w:rFonts w:ascii="Arial" w:hAnsi="Arial" w:cs="Arial"/>
        </w:rPr>
        <w:t>).</w:t>
      </w:r>
    </w:p>
    <w:p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</w:t>
      </w:r>
      <w:r w:rsidR="002269CE" w:rsidRPr="003D7750">
        <w:rPr>
          <w:rFonts w:ascii="Arial" w:hAnsi="Arial" w:cs="Arial"/>
        </w:rPr>
        <w:t>dnia 1</w:t>
      </w:r>
      <w:r w:rsidR="00DA02EC" w:rsidRPr="003D7750">
        <w:rPr>
          <w:rFonts w:ascii="Arial" w:hAnsi="Arial" w:cs="Arial"/>
        </w:rPr>
        <w:t xml:space="preserve"> stycznia 202</w:t>
      </w:r>
      <w:r w:rsidR="00C7674F">
        <w:rPr>
          <w:rFonts w:ascii="Arial" w:hAnsi="Arial" w:cs="Arial"/>
        </w:rPr>
        <w:t>4</w:t>
      </w:r>
      <w:r w:rsidR="00DA02EC" w:rsidRPr="003D7750">
        <w:rPr>
          <w:rFonts w:ascii="Arial" w:hAnsi="Arial" w:cs="Arial"/>
        </w:rPr>
        <w:t xml:space="preserve"> r. do </w:t>
      </w:r>
      <w:r w:rsidR="00274BB7" w:rsidRPr="003D7750">
        <w:rPr>
          <w:rFonts w:ascii="Arial" w:hAnsi="Arial" w:cs="Arial"/>
        </w:rPr>
        <w:t>31</w:t>
      </w:r>
      <w:r w:rsidR="000D634B" w:rsidRPr="003D7750">
        <w:rPr>
          <w:rFonts w:ascii="Arial" w:hAnsi="Arial" w:cs="Arial"/>
        </w:rPr>
        <w:t>grudnia</w:t>
      </w:r>
      <w:r w:rsidR="00274BB7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274BB7" w:rsidRPr="003D7750">
        <w:rPr>
          <w:rFonts w:ascii="Arial" w:hAnsi="Arial" w:cs="Arial"/>
        </w:rPr>
        <w:t xml:space="preserve"> r.</w:t>
      </w:r>
    </w:p>
    <w:p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 xml:space="preserve">§ </w:t>
      </w:r>
      <w:r w:rsidR="00C7674F">
        <w:rPr>
          <w:rFonts w:ascii="Arial" w:hAnsi="Arial" w:cs="Arial"/>
          <w:b/>
          <w:bCs/>
        </w:rPr>
        <w:t>2.</w:t>
      </w:r>
    </w:p>
    <w:p w:rsidR="001E738C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:rsidR="001778A5" w:rsidRPr="003D7750" w:rsidRDefault="001778A5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</w:t>
      </w:r>
      <w:r w:rsidR="00516E4E">
        <w:rPr>
          <w:rFonts w:ascii="Arial" w:hAnsi="Arial" w:cs="Arial"/>
        </w:rPr>
        <w:t xml:space="preserve"> z późn. zm.</w:t>
      </w:r>
      <w:r w:rsidRPr="003D7750">
        <w:rPr>
          <w:rFonts w:ascii="Arial" w:hAnsi="Arial" w:cs="Arial"/>
        </w:rPr>
        <w:t>);</w:t>
      </w:r>
    </w:p>
    <w:p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/>
        </w:rPr>
        <w:t xml:space="preserve">§ </w:t>
      </w:r>
      <w:r w:rsidR="00C7674F">
        <w:rPr>
          <w:rFonts w:ascii="Arial" w:eastAsia="Times New Roman" w:hAnsi="Arial" w:cs="Arial"/>
          <w:b/>
          <w:bCs/>
          <w:iCs/>
          <w:lang/>
        </w:rPr>
        <w:t>3</w:t>
      </w:r>
      <w:r w:rsidRPr="003D7750">
        <w:rPr>
          <w:rFonts w:ascii="Arial" w:eastAsia="Times New Roman" w:hAnsi="Arial" w:cs="Arial"/>
          <w:b/>
          <w:bCs/>
          <w:iCs/>
          <w:lang/>
        </w:rPr>
        <w:t>.</w:t>
      </w:r>
    </w:p>
    <w:p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Cele i zadania</w:t>
      </w:r>
    </w:p>
    <w:p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</w:t>
      </w:r>
      <w:r w:rsidR="00CA191A">
        <w:rPr>
          <w:rFonts w:ascii="Arial" w:hAnsi="Arial" w:cs="Arial"/>
        </w:rPr>
        <w:t xml:space="preserve"> i </w:t>
      </w:r>
      <w:r w:rsidR="002269CE" w:rsidRPr="003D7750">
        <w:rPr>
          <w:rFonts w:ascii="Arial" w:hAnsi="Arial" w:cs="Arial"/>
        </w:rPr>
        <w:t>ponadpodstawowych</w:t>
      </w:r>
      <w:r w:rsidR="002269CE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</w:p>
    <w:p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 xml:space="preserve">inspirowania do planowania i realizowania ciekawych lekcji pobudzających uczniów do czynnego i świadomego uczestnictwa w kulturze na Mazowszu; </w:t>
      </w:r>
    </w:p>
    <w:p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udo kultury</w:t>
      </w:r>
      <w:r w:rsidR="008C3997" w:rsidRPr="003D7750">
        <w:rPr>
          <w:rFonts w:ascii="Arial" w:hAnsi="Arial" w:cs="Arial"/>
        </w:rPr>
        <w:t xml:space="preserve"> przede </w:t>
      </w:r>
      <w:r w:rsidR="002269CE" w:rsidRPr="003D7750">
        <w:rPr>
          <w:rFonts w:ascii="Arial" w:hAnsi="Arial" w:cs="Arial"/>
        </w:rPr>
        <w:t>wszystkim tym</w:t>
      </w:r>
      <w:r w:rsidR="008C3997" w:rsidRPr="003D7750">
        <w:rPr>
          <w:rFonts w:ascii="Arial" w:hAnsi="Arial" w:cs="Arial"/>
        </w:rPr>
        <w:t>mazowieckim uczniom,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</w:p>
    <w:p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>.</w:t>
      </w:r>
    </w:p>
    <w:p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Warunki uczestnictwa</w:t>
      </w:r>
    </w:p>
    <w:p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1F5822" w:rsidRPr="003D7750">
        <w:rPr>
          <w:rFonts w:ascii="Arial" w:hAnsi="Arial" w:cs="Arial"/>
        </w:rPr>
        <w:t>uczniowie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 xml:space="preserve">,których siedziby są umiejscowione na </w:t>
      </w:r>
      <w:r w:rsidR="002269CE" w:rsidRPr="003D7750">
        <w:rPr>
          <w:rFonts w:ascii="Arial" w:hAnsi="Arial" w:cs="Arial"/>
        </w:rPr>
        <w:t>terenie województwa</w:t>
      </w:r>
      <w:r w:rsidR="000A471A" w:rsidRPr="003D7750">
        <w:rPr>
          <w:rFonts w:ascii="Arial" w:hAnsi="Arial" w:cs="Arial"/>
        </w:rPr>
        <w:t xml:space="preserve"> mazowieckiego</w:t>
      </w:r>
      <w:r w:rsidR="004251C0" w:rsidRPr="003D7750">
        <w:rPr>
          <w:rFonts w:ascii="Arial" w:hAnsi="Arial" w:cs="Arial"/>
        </w:rPr>
        <w:t>.</w:t>
      </w:r>
    </w:p>
    <w:p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wypoczynkudzieci i młodzieży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</w:t>
      </w:r>
      <w:r w:rsidR="002269CE" w:rsidRPr="003D7750">
        <w:rPr>
          <w:rFonts w:ascii="Arial" w:hAnsi="Arial" w:cs="Arial"/>
        </w:rPr>
        <w:t>z 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="001C509A" w:rsidRPr="00516E4E">
        <w:rPr>
          <w:rFonts w:ascii="Arial" w:hAnsi="Arial" w:cs="Arial"/>
        </w:rPr>
        <w:t>(z kwalifikowanym podpisem elektronicznym)</w:t>
      </w:r>
      <w:r w:rsidRPr="00516E4E">
        <w:rPr>
          <w:rFonts w:ascii="Arial" w:hAnsi="Arial" w:cs="Arial"/>
        </w:rPr>
        <w:t xml:space="preserve">, </w:t>
      </w:r>
      <w:r w:rsidRPr="003D7750">
        <w:rPr>
          <w:rFonts w:ascii="Arial" w:hAnsi="Arial" w:cs="Arial"/>
        </w:rPr>
        <w:t xml:space="preserve">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</w:p>
    <w:p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zakresuoraznazwy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</w:t>
      </w:r>
      <w:r w:rsidR="00516E4E">
        <w:rPr>
          <w:rFonts w:ascii="Arial" w:hAnsi="Arial" w:cs="Arial"/>
        </w:rPr>
        <w:t>że wszyscy wymienieni uczniowie uczęszczają do danej szkoły</w:t>
      </w:r>
      <w:r w:rsidR="003F23E1" w:rsidRPr="003D7750">
        <w:rPr>
          <w:rFonts w:ascii="Arial" w:hAnsi="Arial" w:cs="Arial"/>
        </w:rPr>
        <w:t>.</w:t>
      </w:r>
    </w:p>
    <w:p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="00947B06" w:rsidRPr="003D7750">
        <w:rPr>
          <w:rFonts w:ascii="Arial" w:hAnsi="Arial" w:cs="Arial"/>
        </w:rPr>
        <w:t xml:space="preserve">pod względem formalnym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</w:t>
      </w:r>
      <w:r w:rsidR="002269CE" w:rsidRPr="003D7750">
        <w:rPr>
          <w:rFonts w:ascii="Arial" w:hAnsi="Arial" w:cs="Arial"/>
        </w:rPr>
        <w:t>na stronach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="00C7674F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>.</w:t>
      </w:r>
    </w:p>
    <w:p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:rsidR="001778A5" w:rsidRPr="003D7750" w:rsidRDefault="001778A5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</w:p>
    <w:p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wniosek o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lastRenderedPageBreak/>
        <w:t xml:space="preserve">dotacji podmiotowej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na kontynuację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,należy złożyć papierowo na adres: Departamentu Kultury, Promocji i Turystyki Kancelaria Ogólna ul. Skoczylasa </w:t>
      </w:r>
      <w:r w:rsidR="00C7674F">
        <w:rPr>
          <w:rFonts w:cs="Arial"/>
          <w:b w:val="0"/>
          <w:bCs w:val="0"/>
          <w:sz w:val="22"/>
          <w:szCs w:val="22"/>
          <w:lang w:val="pl-PL"/>
        </w:rPr>
        <w:t>4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 xml:space="preserve"> r.</w:t>
      </w:r>
    </w:p>
    <w:p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="00C7674F">
        <w:rPr>
          <w:rFonts w:cs="Arial"/>
          <w:sz w:val="22"/>
          <w:szCs w:val="22"/>
          <w:lang w:val="pl-PL"/>
        </w:rPr>
        <w:t>6</w:t>
      </w:r>
      <w:r w:rsidRPr="003D7750">
        <w:rPr>
          <w:rFonts w:cs="Arial"/>
          <w:sz w:val="22"/>
          <w:szCs w:val="22"/>
          <w:lang w:val="pl-PL"/>
        </w:rPr>
        <w:t>.</w:t>
      </w:r>
    </w:p>
    <w:p w:rsidR="00ED1ABA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</w:t>
      </w:r>
      <w:r w:rsidR="002269CE" w:rsidRPr="003D7750">
        <w:rPr>
          <w:rFonts w:ascii="Arial" w:hAnsi="Arial" w:cs="Arial"/>
        </w:rPr>
        <w:t>go każdego</w:t>
      </w:r>
      <w:r w:rsidR="00ED1ABA" w:rsidRPr="003D7750">
        <w:rPr>
          <w:rFonts w:ascii="Arial" w:hAnsi="Arial" w:cs="Arial"/>
        </w:rPr>
        <w:t xml:space="preserve">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2269CE" w:rsidRPr="003D7750">
        <w:rPr>
          <w:rFonts w:ascii="Arial" w:hAnsi="Arial" w:cs="Arial"/>
        </w:rPr>
        <w:t>kultury realizującaProgram jest</w:t>
      </w:r>
      <w:r w:rsidRPr="003D7750">
        <w:rPr>
          <w:rFonts w:ascii="Arial" w:hAnsi="Arial" w:cs="Arial"/>
        </w:rPr>
        <w:t xml:space="preserve">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A41ABD" w:rsidRPr="003D7750">
        <w:rPr>
          <w:rFonts w:ascii="Arial" w:hAnsi="Arial" w:cs="Arial"/>
        </w:rPr>
        <w:t xml:space="preserve"> r.</w:t>
      </w:r>
      <w:r w:rsidR="002269CE" w:rsidRPr="003D7750">
        <w:rPr>
          <w:rFonts w:ascii="Arial" w:hAnsi="Arial" w:cs="Arial"/>
        </w:rPr>
        <w:t>, w</w:t>
      </w:r>
      <w:r w:rsidR="00E038F3" w:rsidRPr="003D7750">
        <w:rPr>
          <w:rFonts w:ascii="Arial" w:hAnsi="Arial" w:cs="Arial"/>
        </w:rPr>
        <w:t xml:space="preserve"> zakresie </w:t>
      </w:r>
      <w:r w:rsidR="00CC1C49" w:rsidRPr="003D7750">
        <w:rPr>
          <w:rFonts w:ascii="Arial" w:hAnsi="Arial" w:cs="Arial"/>
        </w:rPr>
        <w:t xml:space="preserve">realizacji </w:t>
      </w:r>
      <w:r w:rsidR="002269CE" w:rsidRPr="003D7750">
        <w:rPr>
          <w:rFonts w:ascii="Arial" w:hAnsi="Arial" w:cs="Arial"/>
        </w:rPr>
        <w:t>Programu, w</w:t>
      </w:r>
      <w:r w:rsidR="002F6ADF" w:rsidRPr="003D7750">
        <w:rPr>
          <w:rFonts w:ascii="Arial" w:hAnsi="Arial" w:cs="Arial"/>
          <w:spacing w:val="-6"/>
        </w:rPr>
        <w:t xml:space="preserve"> terminie do dnia15 stycznia</w:t>
      </w:r>
      <w:r w:rsidR="00A41ABD" w:rsidRPr="003D7750">
        <w:rPr>
          <w:rFonts w:ascii="Arial" w:hAnsi="Arial" w:cs="Arial"/>
          <w:spacing w:val="-6"/>
        </w:rPr>
        <w:t>202</w:t>
      </w:r>
      <w:r w:rsidR="00C7674F">
        <w:rPr>
          <w:rFonts w:ascii="Arial" w:hAnsi="Arial" w:cs="Arial"/>
          <w:spacing w:val="-6"/>
        </w:rPr>
        <w:t>5</w:t>
      </w:r>
      <w:r w:rsidR="00A41ABD" w:rsidRPr="003D7750">
        <w:rPr>
          <w:rFonts w:ascii="Arial" w:hAnsi="Arial" w:cs="Arial"/>
          <w:spacing w:val="-6"/>
        </w:rPr>
        <w:t xml:space="preserve">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</w:t>
      </w:r>
      <w:r w:rsidR="00C7674F">
        <w:rPr>
          <w:rFonts w:ascii="Arial" w:hAnsi="Arial" w:cs="Arial"/>
        </w:rPr>
        <w:t>4</w:t>
      </w:r>
      <w:r w:rsidRPr="003D7750">
        <w:rPr>
          <w:rFonts w:ascii="Arial" w:hAnsi="Arial" w:cs="Arial"/>
        </w:rPr>
        <w:t>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="00C7674F">
        <w:rPr>
          <w:rFonts w:cs="Arial"/>
          <w:sz w:val="22"/>
          <w:szCs w:val="22"/>
          <w:lang w:val="pl-PL"/>
        </w:rPr>
        <w:t>7</w:t>
      </w:r>
      <w:r w:rsidRPr="003D7750">
        <w:rPr>
          <w:rFonts w:cs="Arial"/>
          <w:sz w:val="22"/>
          <w:szCs w:val="22"/>
          <w:lang w:val="pl-PL"/>
        </w:rPr>
        <w:t>.</w:t>
      </w:r>
    </w:p>
    <w:p w:rsidR="006B5964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</w:p>
    <w:p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FC1900" w:rsidRPr="003D7750">
        <w:rPr>
          <w:rFonts w:ascii="Arial" w:hAnsi="Arial" w:cs="Arial"/>
        </w:rPr>
        <w:t>w ramach Programu</w:t>
      </w:r>
      <w:r w:rsidR="002269CE" w:rsidRPr="003D7750">
        <w:rPr>
          <w:rFonts w:ascii="Arial" w:hAnsi="Arial" w:cs="Arial"/>
        </w:rPr>
        <w:t>może dotyczyć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 w:rsidSect="00D67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07" w:rsidRDefault="00D16907" w:rsidP="006B5964">
      <w:pPr>
        <w:spacing w:after="0" w:line="240" w:lineRule="auto"/>
      </w:pPr>
      <w:r>
        <w:separator/>
      </w:r>
    </w:p>
  </w:endnote>
  <w:endnote w:type="continuationSeparator" w:id="1">
    <w:p w:rsidR="00D16907" w:rsidRDefault="00D16907" w:rsidP="006B5964">
      <w:pPr>
        <w:spacing w:after="0" w:line="240" w:lineRule="auto"/>
      </w:pPr>
      <w:r>
        <w:continuationSeparator/>
      </w:r>
    </w:p>
  </w:endnote>
  <w:endnote w:type="continuationNotice" w:id="2">
    <w:p w:rsidR="00D16907" w:rsidRDefault="00D169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F5" w:rsidRDefault="000462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07" w:rsidRDefault="00D16907" w:rsidP="006B5964">
      <w:pPr>
        <w:spacing w:after="0" w:line="240" w:lineRule="auto"/>
      </w:pPr>
      <w:r>
        <w:separator/>
      </w:r>
    </w:p>
  </w:footnote>
  <w:footnote w:type="continuationSeparator" w:id="1">
    <w:p w:rsidR="00D16907" w:rsidRDefault="00D16907" w:rsidP="006B5964">
      <w:pPr>
        <w:spacing w:after="0" w:line="240" w:lineRule="auto"/>
      </w:pPr>
      <w:r>
        <w:continuationSeparator/>
      </w:r>
    </w:p>
  </w:footnote>
  <w:footnote w:type="continuationNotice" w:id="2">
    <w:p w:rsidR="00D16907" w:rsidRDefault="00D1690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F5" w:rsidRDefault="000462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70EB"/>
    <w:rsid w:val="001778A5"/>
    <w:rsid w:val="00192A48"/>
    <w:rsid w:val="001C3025"/>
    <w:rsid w:val="001C509A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269CE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B6F57"/>
    <w:rsid w:val="002D3B5F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8347E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16E4E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6EFD"/>
    <w:rsid w:val="00983E10"/>
    <w:rsid w:val="009C2E4D"/>
    <w:rsid w:val="009C5DD6"/>
    <w:rsid w:val="009F7E38"/>
    <w:rsid w:val="00A00B8F"/>
    <w:rsid w:val="00A011D8"/>
    <w:rsid w:val="00A4182A"/>
    <w:rsid w:val="00A41ABD"/>
    <w:rsid w:val="00A52947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7674F"/>
    <w:rsid w:val="00C81BB1"/>
    <w:rsid w:val="00C82315"/>
    <w:rsid w:val="00CA0219"/>
    <w:rsid w:val="00CA191A"/>
    <w:rsid w:val="00CA2FA0"/>
    <w:rsid w:val="00CB470F"/>
    <w:rsid w:val="00CC1C49"/>
    <w:rsid w:val="00CD1FFE"/>
    <w:rsid w:val="00CE34CD"/>
    <w:rsid w:val="00D16907"/>
    <w:rsid w:val="00D2781B"/>
    <w:rsid w:val="00D3265A"/>
    <w:rsid w:val="00D53339"/>
    <w:rsid w:val="00D54B6F"/>
    <w:rsid w:val="00D570DF"/>
    <w:rsid w:val="00D67061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26815"/>
    <w:rsid w:val="00E34999"/>
    <w:rsid w:val="00E400ED"/>
    <w:rsid w:val="00E47F8B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d793033077@outlook.com</cp:lastModifiedBy>
  <cp:revision>18</cp:revision>
  <cp:lastPrinted>2023-09-04T06:58:00Z</cp:lastPrinted>
  <dcterms:created xsi:type="dcterms:W3CDTF">2023-09-19T12:10:00Z</dcterms:created>
  <dcterms:modified xsi:type="dcterms:W3CDTF">2024-01-02T08:14:00Z</dcterms:modified>
</cp:coreProperties>
</file>